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05" w:rsidRDefault="00B90705" w:rsidP="00B90705">
      <w:pPr>
        <w:pStyle w:val="style45"/>
        <w:ind w:left="3030" w:right="150" w:firstLine="570"/>
        <w:rPr>
          <w:rStyle w:val="style461"/>
          <w:rFonts w:ascii="Verdana" w:hAnsi="Verdana"/>
          <w:color w:val="auto"/>
          <w:sz w:val="20"/>
          <w:szCs w:val="20"/>
        </w:rPr>
      </w:pPr>
      <w:r>
        <w:rPr>
          <w:rStyle w:val="style461"/>
          <w:rFonts w:ascii="Verdana" w:hAnsi="Verdana"/>
          <w:color w:val="auto"/>
          <w:sz w:val="20"/>
          <w:szCs w:val="20"/>
        </w:rPr>
        <w:t>DERS İÇERİKLERİ</w:t>
      </w: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  <w:r>
        <w:rPr>
          <w:rStyle w:val="style461"/>
          <w:rFonts w:ascii="Verdana" w:hAnsi="Verdana"/>
          <w:color w:val="auto"/>
          <w:sz w:val="20"/>
          <w:szCs w:val="20"/>
        </w:rPr>
        <w:t>DR. MUSTAFA UFUK ÇELİK</w:t>
      </w: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  <w:r>
        <w:rPr>
          <w:rStyle w:val="style461"/>
          <w:rFonts w:ascii="Verdana" w:hAnsi="Verdana"/>
          <w:color w:val="auto"/>
          <w:sz w:val="20"/>
          <w:szCs w:val="20"/>
        </w:rPr>
        <w:t>DERSİN ADI: HABER VE SUNUM TEKNİKLERİ</w:t>
      </w: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  <w:r>
        <w:rPr>
          <w:rStyle w:val="style461"/>
          <w:rFonts w:ascii="Verdana" w:hAnsi="Verdana"/>
          <w:color w:val="auto"/>
          <w:sz w:val="20"/>
          <w:szCs w:val="20"/>
        </w:rPr>
        <w:t>DERSİN KODU: CMN 356</w:t>
      </w: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  <w:r>
        <w:rPr>
          <w:rStyle w:val="style461"/>
          <w:rFonts w:ascii="Verdana" w:hAnsi="Verdana"/>
          <w:color w:val="auto"/>
          <w:sz w:val="20"/>
          <w:szCs w:val="20"/>
        </w:rPr>
        <w:t>BÖLÜM: TÜM BÖLÜMLER</w:t>
      </w: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  <w:r>
        <w:rPr>
          <w:rStyle w:val="style461"/>
          <w:rFonts w:ascii="Verdana" w:hAnsi="Verdana"/>
          <w:color w:val="auto"/>
          <w:sz w:val="20"/>
          <w:szCs w:val="20"/>
        </w:rPr>
        <w:t>KREDİ:3</w:t>
      </w: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  <w:r>
        <w:rPr>
          <w:rStyle w:val="style461"/>
          <w:rFonts w:ascii="Verdana" w:hAnsi="Verdana"/>
          <w:color w:val="auto"/>
          <w:sz w:val="20"/>
          <w:szCs w:val="20"/>
        </w:rPr>
        <w:t>SAAT:3</w:t>
      </w: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  <w:r>
        <w:rPr>
          <w:rStyle w:val="style461"/>
          <w:rFonts w:ascii="Verdana" w:hAnsi="Verdana"/>
          <w:color w:val="auto"/>
          <w:sz w:val="20"/>
          <w:szCs w:val="20"/>
        </w:rPr>
        <w:t>ZORUNLU/ SEÇMELİ: SEÇMELİ</w:t>
      </w:r>
    </w:p>
    <w:p w:rsidR="00B90705" w:rsidRDefault="00B90705" w:rsidP="00B90705">
      <w:pPr>
        <w:pStyle w:val="style45"/>
        <w:ind w:left="150" w:right="150"/>
        <w:rPr>
          <w:rStyle w:val="style461"/>
          <w:rFonts w:ascii="Verdana" w:hAnsi="Verdana"/>
          <w:color w:val="auto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rong"/>
        </w:rPr>
      </w:pPr>
      <w:r>
        <w:rPr>
          <w:rStyle w:val="style461"/>
          <w:rFonts w:ascii="Verdana" w:hAnsi="Verdana"/>
          <w:color w:val="auto"/>
          <w:sz w:val="20"/>
          <w:szCs w:val="20"/>
        </w:rPr>
        <w:t>ÖĞRETİM TEKNİKLERİ: uygulamalı dersler stüdyo ortamı.</w:t>
      </w:r>
      <w:r>
        <w:rPr>
          <w:rFonts w:ascii="Verdana" w:hAnsi="Verdana"/>
          <w:color w:val="auto"/>
          <w:sz w:val="20"/>
          <w:szCs w:val="20"/>
        </w:rPr>
        <w:br/>
      </w:r>
    </w:p>
    <w:p w:rsidR="00B90705" w:rsidRDefault="00B90705" w:rsidP="00B90705">
      <w:pPr>
        <w:pStyle w:val="style45"/>
        <w:ind w:left="150" w:right="150"/>
        <w:rPr>
          <w:rStyle w:val="Strong"/>
        </w:rPr>
      </w:pPr>
      <w:r>
        <w:rPr>
          <w:rStyle w:val="Strong"/>
          <w:rFonts w:ascii="Verdana" w:hAnsi="Verdana"/>
          <w:sz w:val="20"/>
          <w:szCs w:val="20"/>
        </w:rPr>
        <w:t>DERS DİLİ: TÜRKÇE</w:t>
      </w:r>
    </w:p>
    <w:p w:rsidR="00B90705" w:rsidRDefault="00B90705" w:rsidP="00B90705">
      <w:pPr>
        <w:pStyle w:val="style45"/>
        <w:ind w:left="150" w:right="150"/>
        <w:rPr>
          <w:rStyle w:val="Strong"/>
          <w:rFonts w:ascii="Verdana" w:hAnsi="Verdana"/>
          <w:sz w:val="20"/>
          <w:szCs w:val="20"/>
        </w:rPr>
      </w:pPr>
    </w:p>
    <w:p w:rsidR="00B90705" w:rsidRDefault="00B90705" w:rsidP="00B90705">
      <w:pPr>
        <w:pStyle w:val="style45"/>
        <w:ind w:left="150" w:right="150"/>
        <w:rPr>
          <w:rStyle w:val="Strong"/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 xml:space="preserve">İLETİŞİM: </w:t>
      </w:r>
      <w:hyperlink r:id="rId5" w:history="1">
        <w:r>
          <w:rPr>
            <w:rStyle w:val="Hyperlink"/>
            <w:rFonts w:ascii="Verdana" w:hAnsi="Verdana"/>
            <w:sz w:val="20"/>
            <w:szCs w:val="20"/>
          </w:rPr>
          <w:t>mustafaufuk.celik@neu.edu.tr</w:t>
        </w:r>
      </w:hyperlink>
    </w:p>
    <w:p w:rsidR="00B90705" w:rsidRDefault="00B90705" w:rsidP="00B90705">
      <w:pPr>
        <w:pStyle w:val="style45"/>
        <w:ind w:left="150" w:right="150"/>
        <w:rPr>
          <w:rStyle w:val="Strong"/>
          <w:rFonts w:ascii="Verdana" w:hAnsi="Verdana"/>
          <w:sz w:val="20"/>
          <w:szCs w:val="20"/>
        </w:rPr>
      </w:pPr>
    </w:p>
    <w:p w:rsidR="00B90705" w:rsidRPr="008C1945" w:rsidRDefault="00B90705" w:rsidP="00B90705">
      <w:p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Verdana" w:hAnsi="Verdana"/>
          <w:sz w:val="20"/>
          <w:szCs w:val="20"/>
        </w:rPr>
        <w:t>DERSİN AMACI</w:t>
      </w:r>
      <w:r w:rsidRPr="008C1945">
        <w:rPr>
          <w:rStyle w:val="Strong"/>
          <w:rFonts w:ascii="Times New Roman" w:hAnsi="Times New Roman" w:cs="Times New Roman"/>
          <w:sz w:val="20"/>
          <w:szCs w:val="20"/>
        </w:rPr>
        <w:t>:</w:t>
      </w:r>
      <w:r w:rsidRPr="008C1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945">
        <w:rPr>
          <w:rFonts w:ascii="Times New Roman" w:hAnsi="Times New Roman" w:cs="Times New Roman"/>
        </w:rPr>
        <w:t xml:space="preserve">Bu dersin genel amacı, öğrencilerin özellikle profesyonel iş hayatının içinde karşılaştıkları uyguklamaya yönelik eksiklerinin giderilmesi Çoğunlukla uygulama ağırlıklı olan bu dersin genel müfredatı aşağıdaki gibidir.  </w:t>
      </w:r>
      <w:proofErr w:type="gramStart"/>
      <w:r w:rsidRPr="008C1945">
        <w:rPr>
          <w:rFonts w:ascii="Times New Roman" w:hAnsi="Times New Roman" w:cs="Times New Roman"/>
        </w:rPr>
        <w:t>Ders öğrenci ihtiyaçları ve performansa göre çeşitlilik gösterir.Üniversitenin televizyon ve radyo istasyonlarında öğrenciler, öğreticiler gözetiminde bizzat uygulama yaparak öğrenebilirler.</w:t>
      </w:r>
      <w:proofErr w:type="gramEnd"/>
    </w:p>
    <w:p w:rsidR="00B90705" w:rsidRDefault="00B90705" w:rsidP="00B90705">
      <w:pPr>
        <w:pStyle w:val="style45"/>
        <w:ind w:right="150"/>
        <w:rPr>
          <w:rStyle w:val="Strong"/>
          <w:rFonts w:ascii="Verdana" w:hAnsi="Verdana"/>
          <w:b w:val="0"/>
          <w:sz w:val="24"/>
          <w:szCs w:val="24"/>
        </w:rPr>
      </w:pPr>
    </w:p>
    <w:p w:rsidR="00B90705" w:rsidRPr="0016366E" w:rsidRDefault="00B90705" w:rsidP="00B90705">
      <w:pPr>
        <w:pStyle w:val="Heading2"/>
        <w:shd w:val="clear" w:color="auto" w:fill="FFFFFF"/>
        <w:spacing w:before="300" w:beforeAutospacing="0" w:after="210" w:afterAutospacing="0" w:line="276" w:lineRule="auto"/>
        <w:textAlignment w:val="baseline"/>
        <w:rPr>
          <w:b w:val="0"/>
          <w:bCs w:val="0"/>
          <w:spacing w:val="-11"/>
          <w:sz w:val="24"/>
          <w:szCs w:val="24"/>
        </w:rPr>
      </w:pPr>
      <w:r w:rsidRPr="00B90705">
        <w:rPr>
          <w:rStyle w:val="Strong"/>
          <w:rFonts w:ascii="Verdana" w:hAnsi="Verdana"/>
          <w:b/>
          <w:sz w:val="22"/>
          <w:szCs w:val="22"/>
        </w:rPr>
        <w:t>DERSİN İÇERİĞİ:</w:t>
      </w:r>
      <w:r>
        <w:rPr>
          <w:rStyle w:val="Strong"/>
          <w:rFonts w:ascii="Verdana" w:hAnsi="Verdana"/>
          <w:b/>
          <w:sz w:val="20"/>
          <w:szCs w:val="20"/>
        </w:rPr>
        <w:t xml:space="preserve"> </w:t>
      </w:r>
      <w:r w:rsidRPr="0016366E">
        <w:rPr>
          <w:b w:val="0"/>
          <w:bCs w:val="0"/>
          <w:spacing w:val="-11"/>
          <w:sz w:val="24"/>
          <w:szCs w:val="24"/>
        </w:rPr>
        <w:t xml:space="preserve">Bu derste öğrencilerin özellikle profesyonel iş hayatları içinde karşılaşabilecekleri sunum ve etkili anlatım teknik ve kurallarına ilişkin eksiklerinin giderilmesi deneyim kazandırlıması </w:t>
      </w:r>
      <w:r>
        <w:rPr>
          <w:b w:val="0"/>
          <w:bCs w:val="0"/>
          <w:spacing w:val="-11"/>
          <w:sz w:val="24"/>
          <w:szCs w:val="24"/>
        </w:rPr>
        <w:t>ve uygulanan yeni sunum teknikleri konusunda bilgilendirilmesi amaçlanır.</w:t>
      </w:r>
    </w:p>
    <w:p w:rsidR="00B90705" w:rsidRDefault="00B90705" w:rsidP="00B90705">
      <w:pPr>
        <w:pStyle w:val="style45"/>
        <w:ind w:right="150"/>
        <w:rPr>
          <w:rStyle w:val="Strong"/>
          <w:rFonts w:ascii="Verdana" w:hAnsi="Verdana"/>
          <w:b w:val="0"/>
          <w:sz w:val="20"/>
          <w:szCs w:val="20"/>
        </w:rPr>
      </w:pPr>
    </w:p>
    <w:p w:rsidR="00B90705" w:rsidRDefault="00B90705" w:rsidP="00B90705">
      <w:pPr>
        <w:pStyle w:val="style45"/>
        <w:ind w:right="150"/>
        <w:rPr>
          <w:rStyle w:val="Strong"/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 xml:space="preserve">DERS DEĞERLENDİRME YÖNTEMLERİ: </w:t>
      </w:r>
      <w:r>
        <w:rPr>
          <w:rStyle w:val="Strong"/>
          <w:rFonts w:ascii="Verdana" w:hAnsi="Verdana"/>
          <w:b w:val="0"/>
          <w:sz w:val="20"/>
          <w:szCs w:val="20"/>
        </w:rPr>
        <w:t>Ders değerlendirmeleri öğrencilerin performanslarıyla doğru orantılıdır. Teorik anlamda aldıkları bilgilerin ve uygulama yetenekleri ve öğretilerin değerlendirildiği iki ayrı puanlama bulunur . Ayrıca derse devam,  sınıf içi performans ve uygulama alanlarındaki işbirlikleri uyum ve becerileri de dikkate alınır. Vize ve Final dönem içinde değerlendirilerek uygulanır</w:t>
      </w:r>
      <w:r>
        <w:rPr>
          <w:rStyle w:val="Strong"/>
          <w:rFonts w:ascii="Verdana" w:hAnsi="Verdana"/>
          <w:sz w:val="20"/>
          <w:szCs w:val="20"/>
        </w:rPr>
        <w:t>.</w:t>
      </w:r>
    </w:p>
    <w:p w:rsidR="00B90705" w:rsidRDefault="00B90705" w:rsidP="00B90705">
      <w:pPr>
        <w:pStyle w:val="style45"/>
        <w:ind w:right="150"/>
        <w:rPr>
          <w:rStyle w:val="Strong"/>
          <w:rFonts w:ascii="Verdana" w:hAnsi="Verdana"/>
          <w:sz w:val="20"/>
          <w:szCs w:val="20"/>
        </w:rPr>
      </w:pPr>
    </w:p>
    <w:p w:rsidR="00B90705" w:rsidRDefault="00B90705" w:rsidP="00B90705">
      <w:pPr>
        <w:pStyle w:val="style45"/>
        <w:ind w:right="150"/>
        <w:rPr>
          <w:rStyle w:val="Strong"/>
          <w:rFonts w:ascii="Verdana" w:hAnsi="Verdana"/>
          <w:sz w:val="20"/>
          <w:szCs w:val="20"/>
        </w:rPr>
      </w:pPr>
    </w:p>
    <w:p w:rsidR="00B90705" w:rsidRDefault="00B90705" w:rsidP="00B90705">
      <w:pPr>
        <w:pStyle w:val="style45"/>
        <w:ind w:right="150"/>
        <w:rPr>
          <w:rStyle w:val="Strong"/>
          <w:rFonts w:ascii="Verdana" w:hAnsi="Verdana"/>
          <w:sz w:val="20"/>
          <w:szCs w:val="20"/>
        </w:rPr>
      </w:pPr>
    </w:p>
    <w:p w:rsidR="00B90705" w:rsidRDefault="00B90705">
      <w:pPr>
        <w:rPr>
          <w:rFonts w:ascii="Helvetica" w:hAnsi="Helvetica" w:cs="Helvetica"/>
          <w:color w:val="FF0000"/>
          <w:sz w:val="21"/>
          <w:szCs w:val="21"/>
        </w:rPr>
      </w:pPr>
    </w:p>
    <w:p w:rsidR="00B90705" w:rsidRDefault="00B90705">
      <w:pPr>
        <w:rPr>
          <w:rFonts w:ascii="Helvetica" w:hAnsi="Helvetica" w:cs="Helvetica"/>
          <w:color w:val="FF0000"/>
          <w:sz w:val="21"/>
          <w:szCs w:val="21"/>
        </w:rPr>
      </w:pPr>
    </w:p>
    <w:p w:rsidR="007F0CF6" w:rsidRDefault="007F0CF6" w:rsidP="004A04D1">
      <w:pPr>
        <w:pStyle w:val="Heading2"/>
        <w:shd w:val="clear" w:color="auto" w:fill="FFFFFF"/>
        <w:spacing w:before="300" w:beforeAutospacing="0" w:after="210" w:afterAutospacing="0"/>
        <w:textAlignment w:val="baseline"/>
        <w:rPr>
          <w:bCs w:val="0"/>
          <w:spacing w:val="-11"/>
          <w:sz w:val="24"/>
          <w:szCs w:val="24"/>
        </w:rPr>
      </w:pPr>
    </w:p>
    <w:p w:rsidR="0016366E" w:rsidRPr="008C1945" w:rsidRDefault="004A04D1" w:rsidP="004A04D1">
      <w:pPr>
        <w:pStyle w:val="Heading2"/>
        <w:shd w:val="clear" w:color="auto" w:fill="FFFFFF"/>
        <w:spacing w:before="300" w:beforeAutospacing="0" w:after="210" w:afterAutospacing="0"/>
        <w:textAlignment w:val="baseline"/>
        <w:rPr>
          <w:bCs w:val="0"/>
          <w:spacing w:val="-11"/>
          <w:sz w:val="24"/>
          <w:szCs w:val="24"/>
        </w:rPr>
      </w:pPr>
      <w:proofErr w:type="gramStart"/>
      <w:r>
        <w:rPr>
          <w:bCs w:val="0"/>
          <w:spacing w:val="-11"/>
          <w:sz w:val="24"/>
          <w:szCs w:val="24"/>
        </w:rPr>
        <w:lastRenderedPageBreak/>
        <w:t>1.</w:t>
      </w:r>
      <w:r w:rsidR="001D1C99" w:rsidRPr="008C1945">
        <w:rPr>
          <w:bCs w:val="0"/>
          <w:spacing w:val="-11"/>
          <w:sz w:val="24"/>
          <w:szCs w:val="24"/>
        </w:rPr>
        <w:t>HAFTA</w:t>
      </w:r>
      <w:proofErr w:type="gramEnd"/>
    </w:p>
    <w:p w:rsidR="00566079" w:rsidRPr="008C1945" w:rsidRDefault="00566079" w:rsidP="00405E6F">
      <w:pPr>
        <w:pStyle w:val="NormalWeb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8C1945">
        <w:rPr>
          <w:rStyle w:val="Strong"/>
          <w:bdr w:val="none" w:sz="0" w:space="0" w:color="auto" w:frame="1"/>
        </w:rPr>
        <w:t>Neden Sunum Yapmak İstiyorsunuz?</w:t>
      </w:r>
      <w:proofErr w:type="gramEnd"/>
    </w:p>
    <w:p w:rsidR="001D1C99" w:rsidRPr="008C1945" w:rsidRDefault="001D1C99" w:rsidP="001D1C9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D1C99" w:rsidRPr="008C1945" w:rsidRDefault="00566079" w:rsidP="001D1C9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8C1945">
        <w:rPr>
          <w:rFonts w:ascii="Times New Roman" w:hAnsi="Times New Roman" w:cs="Times New Roman"/>
          <w:sz w:val="24"/>
          <w:szCs w:val="24"/>
        </w:rPr>
        <w:t>Bilgi vermek için mi?</w:t>
      </w:r>
      <w:proofErr w:type="gramEnd"/>
      <w:r w:rsidR="00405E6F" w:rsidRPr="008C1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945">
        <w:rPr>
          <w:rFonts w:ascii="Times New Roman" w:hAnsi="Times New Roman" w:cs="Times New Roman"/>
          <w:sz w:val="24"/>
          <w:szCs w:val="24"/>
        </w:rPr>
        <w:t>Satış yapmak için mi?</w:t>
      </w:r>
      <w:proofErr w:type="gramEnd"/>
      <w:r w:rsidR="00405E6F" w:rsidRPr="008C1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945">
        <w:rPr>
          <w:rFonts w:ascii="Times New Roman" w:hAnsi="Times New Roman" w:cs="Times New Roman"/>
          <w:sz w:val="24"/>
          <w:szCs w:val="24"/>
        </w:rPr>
        <w:t>Tanıtmak için mi?</w:t>
      </w:r>
      <w:proofErr w:type="gramEnd"/>
      <w:r w:rsidR="00405E6F" w:rsidRPr="008C1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945">
        <w:rPr>
          <w:rFonts w:ascii="Times New Roman" w:hAnsi="Times New Roman" w:cs="Times New Roman"/>
          <w:sz w:val="24"/>
          <w:szCs w:val="24"/>
        </w:rPr>
        <w:t>İspatlamak için mi?</w:t>
      </w:r>
      <w:proofErr w:type="gramEnd"/>
      <w:r w:rsidR="00405E6F" w:rsidRPr="008C1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945">
        <w:rPr>
          <w:rFonts w:ascii="Times New Roman" w:hAnsi="Times New Roman" w:cs="Times New Roman"/>
          <w:sz w:val="24"/>
          <w:szCs w:val="24"/>
        </w:rPr>
        <w:t>Politik amaçlarla mı?</w:t>
      </w:r>
      <w:proofErr w:type="gramEnd"/>
      <w:r w:rsidR="00405E6F" w:rsidRPr="008C1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945">
        <w:rPr>
          <w:rFonts w:ascii="Times New Roman" w:hAnsi="Times New Roman" w:cs="Times New Roman"/>
          <w:sz w:val="24"/>
          <w:szCs w:val="24"/>
        </w:rPr>
        <w:t>Eğlendirmek için mi?</w:t>
      </w:r>
      <w:proofErr w:type="gramEnd"/>
      <w:r w:rsidR="001D1C99" w:rsidRPr="008C1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C99" w:rsidRPr="008C1945">
        <w:rPr>
          <w:rFonts w:ascii="Times New Roman" w:hAnsi="Times New Roman" w:cs="Times New Roman"/>
          <w:sz w:val="24"/>
          <w:szCs w:val="24"/>
        </w:rPr>
        <w:t>gibi</w:t>
      </w:r>
      <w:proofErr w:type="gramEnd"/>
      <w:r w:rsidR="001D1C99" w:rsidRPr="008C1945">
        <w:rPr>
          <w:rFonts w:ascii="Times New Roman" w:hAnsi="Times New Roman" w:cs="Times New Roman"/>
          <w:sz w:val="24"/>
          <w:szCs w:val="24"/>
        </w:rPr>
        <w:t xml:space="preserve"> soruların cevabı aranır ve aktarı yada sunumun yaplma amacının iyice belirlenmesi gerekliliği üzerinde durulur sunumun ne olduğu neye yaradığı ve etkileyiciliği üzerinde durulur. </w:t>
      </w:r>
      <w:proofErr w:type="gramStart"/>
      <w:r w:rsidR="001D1C99" w:rsidRPr="008C1945">
        <w:rPr>
          <w:rFonts w:ascii="Times New Roman" w:hAnsi="Times New Roman" w:cs="Times New Roman"/>
          <w:sz w:val="24"/>
          <w:szCs w:val="24"/>
        </w:rPr>
        <w:t>Sunum üzerinde tartışma başlatılır</w:t>
      </w:r>
      <w:r w:rsidR="00405E6F" w:rsidRPr="008C19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5E6F" w:rsidRPr="008C1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E6F" w:rsidRPr="008C1945">
        <w:rPr>
          <w:rFonts w:ascii="Times New Roman" w:hAnsi="Times New Roman" w:cs="Times New Roman"/>
          <w:sz w:val="24"/>
          <w:szCs w:val="24"/>
        </w:rPr>
        <w:t>Teorik olarak iyi bir sunum anlatılır.</w:t>
      </w:r>
      <w:proofErr w:type="gramEnd"/>
    </w:p>
    <w:p w:rsidR="00405E6F" w:rsidRPr="008C1945" w:rsidRDefault="00405E6F" w:rsidP="005660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1D1C99" w:rsidRPr="008C1945" w:rsidRDefault="001D1C99" w:rsidP="005660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C1945">
        <w:rPr>
          <w:b/>
        </w:rPr>
        <w:t>2. HAFTA</w:t>
      </w:r>
    </w:p>
    <w:p w:rsidR="001D1C99" w:rsidRPr="008C1945" w:rsidRDefault="001D1C99" w:rsidP="0056607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1D1C99" w:rsidRPr="008C1945" w:rsidRDefault="001D1C99" w:rsidP="0056607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8C1945">
        <w:t>Sunum sırasında endişe, heyacan ve korkuyu  kontrol etmeyi,  hedef kitleyi iyi tanımanın önemi ve planımızı iyi yapmayı., prova ve sunum öncesi kontrollere önem vermeyi, hazırladığımız sunu matery</w:t>
      </w:r>
      <w:r w:rsidR="00405E6F" w:rsidRPr="008C1945">
        <w:t>allerinin oknması</w:t>
      </w:r>
      <w:r w:rsidRPr="008C1945">
        <w:t>, basit ve anlaşılır, aynı zamanda çoklu – ortam öğeleri içermesi içi</w:t>
      </w:r>
      <w:r w:rsidR="00405E6F" w:rsidRPr="008C1945">
        <w:t>n çaba gösterilmesinin gerekliliği</w:t>
      </w:r>
      <w:r w:rsidRPr="008C1945">
        <w:t xml:space="preserve"> gibi konular anlatılır.</w:t>
      </w:r>
    </w:p>
    <w:p w:rsidR="001D1C99" w:rsidRPr="008C1945" w:rsidRDefault="001D1C99" w:rsidP="005660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dr w:val="none" w:sz="0" w:space="0" w:color="auto" w:frame="1"/>
        </w:rPr>
      </w:pPr>
    </w:p>
    <w:p w:rsidR="001D1C99" w:rsidRPr="008C1945" w:rsidRDefault="001D1C99" w:rsidP="005660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dr w:val="none" w:sz="0" w:space="0" w:color="auto" w:frame="1"/>
        </w:rPr>
      </w:pPr>
    </w:p>
    <w:p w:rsidR="00123AC9" w:rsidRPr="008C1945" w:rsidRDefault="00123AC9" w:rsidP="0056607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bdr w:val="none" w:sz="0" w:space="0" w:color="auto" w:frame="1"/>
        </w:rPr>
      </w:pPr>
      <w:r w:rsidRPr="008C1945">
        <w:rPr>
          <w:rStyle w:val="Strong"/>
          <w:bdr w:val="none" w:sz="0" w:space="0" w:color="auto" w:frame="1"/>
        </w:rPr>
        <w:t>3. HAFTA</w:t>
      </w:r>
    </w:p>
    <w:p w:rsidR="00123AC9" w:rsidRPr="008C1945" w:rsidRDefault="00123AC9" w:rsidP="00566079">
      <w:pPr>
        <w:pStyle w:val="NormalWeb"/>
        <w:shd w:val="clear" w:color="auto" w:fill="FFFFFF"/>
        <w:spacing w:before="0" w:beforeAutospacing="0" w:after="240" w:afterAutospacing="0"/>
        <w:textAlignment w:val="baseline"/>
      </w:pPr>
      <w:r w:rsidRPr="008C1945">
        <w:t xml:space="preserve">Sunum Kaygısını Anlama ve </w:t>
      </w:r>
      <w:proofErr w:type="gramStart"/>
      <w:r w:rsidRPr="008C1945">
        <w:t>Denetleme .</w:t>
      </w:r>
      <w:proofErr w:type="gramEnd"/>
      <w:r w:rsidRPr="008C1945">
        <w:t xml:space="preserve"> • Sunumunuza olumlu olumsuz etki </w:t>
      </w:r>
      <w:proofErr w:type="gramStart"/>
      <w:r w:rsidRPr="008C1945">
        <w:t>eden</w:t>
      </w:r>
      <w:proofErr w:type="gramEnd"/>
      <w:r w:rsidRPr="008C1945">
        <w:t xml:space="preserve"> faktörler. • Çok yüksek düzeyde kaygı ya da kaygısızlığın olası sonuçları</w:t>
      </w:r>
      <w:proofErr w:type="gramStart"/>
      <w:r w:rsidRPr="008C1945">
        <w:t>,.</w:t>
      </w:r>
      <w:proofErr w:type="gramEnd"/>
      <w:r w:rsidRPr="008C1945">
        <w:t xml:space="preserve"> </w:t>
      </w:r>
      <w:proofErr w:type="gramStart"/>
      <w:r w:rsidRPr="008C1945">
        <w:t>kaygıyı</w:t>
      </w:r>
      <w:proofErr w:type="gramEnd"/>
      <w:r w:rsidRPr="008C1945">
        <w:t xml:space="preserve"> belirli bir düzeyde tutabilmenin önemi gibi konular anlatılr</w:t>
      </w:r>
    </w:p>
    <w:p w:rsidR="00123AC9" w:rsidRPr="008C1945" w:rsidRDefault="00123AC9" w:rsidP="0056607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</w:rPr>
      </w:pPr>
      <w:r w:rsidRPr="008C1945">
        <w:rPr>
          <w:b/>
        </w:rPr>
        <w:t>4. HAFTA</w:t>
      </w:r>
    </w:p>
    <w:p w:rsidR="00123AC9" w:rsidRPr="008C1945" w:rsidRDefault="00123AC9" w:rsidP="00123AC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8C1945">
        <w:rPr>
          <w:rStyle w:val="Strong"/>
          <w:bdr w:val="none" w:sz="0" w:space="0" w:color="auto" w:frame="1"/>
        </w:rPr>
        <w:t xml:space="preserve">Sunumda Olasi Sorunlar </w:t>
      </w:r>
    </w:p>
    <w:p w:rsidR="00123AC9" w:rsidRPr="008C1945" w:rsidRDefault="00123AC9" w:rsidP="00123AC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8C1945">
        <w:br/>
      </w:r>
      <w:proofErr w:type="gramStart"/>
      <w:r w:rsidRPr="008C1945">
        <w:t>Heyecan, kaygı, el terlemesi, sesin çatlaması, hafıza kayıpları, bedende donakalma gibi duygusal karmaşa gibi sorunların yaşanması durumlarında neler yapılabileceği.konuları üzerinde durulur.</w:t>
      </w:r>
      <w:proofErr w:type="gramEnd"/>
      <w:r w:rsidRPr="008C1945">
        <w:t xml:space="preserve"> </w:t>
      </w:r>
      <w:proofErr w:type="gramStart"/>
      <w:r w:rsidRPr="008C1945">
        <w:t>Bu durumlarla başa çıkılabilme yolları anlatılır.</w:t>
      </w:r>
      <w:proofErr w:type="gramEnd"/>
    </w:p>
    <w:p w:rsidR="00123AC9" w:rsidRPr="008C1945" w:rsidRDefault="00123AC9" w:rsidP="00123AC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123AC9" w:rsidRPr="008C1945" w:rsidRDefault="00123AC9" w:rsidP="00123AC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123AC9" w:rsidRPr="008C1945" w:rsidRDefault="00123AC9" w:rsidP="00123A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C1945">
        <w:rPr>
          <w:b/>
        </w:rPr>
        <w:t>5. HAFTA</w:t>
      </w:r>
    </w:p>
    <w:p w:rsidR="008C1945" w:rsidRPr="004A04D1" w:rsidRDefault="008C1945" w:rsidP="008C1945">
      <w:pPr>
        <w:pStyle w:val="NormalWeb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4A04D1">
        <w:t>Sunuma ilişkin anlatılan teorik kuramsal bilgilerin uygulama alanındaki işleyişine bakılabilmesi amacıyla öğrencilerin her birisinin sunum hazırlaması istenir.</w:t>
      </w:r>
      <w:proofErr w:type="gramEnd"/>
      <w:r w:rsidRPr="004A04D1">
        <w:t xml:space="preserve"> </w:t>
      </w:r>
      <w:proofErr w:type="gramStart"/>
      <w:r w:rsidRPr="004A04D1">
        <w:t>İstenen sunumların genellikle öğrencinin ilgi alanında olmasına özen gösterilir.</w:t>
      </w:r>
      <w:proofErr w:type="gramEnd"/>
    </w:p>
    <w:p w:rsidR="008C1945" w:rsidRPr="008C1945" w:rsidRDefault="008C1945" w:rsidP="008C19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8C1945" w:rsidRPr="008C1945" w:rsidRDefault="008C1945" w:rsidP="008C19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8C1945">
        <w:rPr>
          <w:b/>
        </w:rPr>
        <w:t>6. HAFTA</w:t>
      </w:r>
    </w:p>
    <w:p w:rsidR="008C1945" w:rsidRPr="004A04D1" w:rsidRDefault="008C1945" w:rsidP="008C1945">
      <w:pPr>
        <w:pStyle w:val="NormalWeb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4A04D1">
        <w:t>Bu haftadan itibaren öğrenci hazırlıkları denetlenir sunumun geneli hakkında konusu içeriği verdikleri kullanılan teknoloji etkileyiciliğ gibi konular her öğrenci için irdelenir ve en doğrusunun hazırlanması sağlanır.</w:t>
      </w:r>
      <w:proofErr w:type="gramEnd"/>
      <w:r w:rsidRPr="004A04D1">
        <w:t xml:space="preserve"> </w:t>
      </w:r>
    </w:p>
    <w:p w:rsidR="008C1945" w:rsidRPr="008C1945" w:rsidRDefault="008C1945" w:rsidP="008C19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8C1945" w:rsidRPr="008C1945" w:rsidRDefault="008C1945" w:rsidP="008C19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spacing w:val="-11"/>
        </w:rPr>
      </w:pPr>
      <w:r w:rsidRPr="008C1945">
        <w:rPr>
          <w:b/>
        </w:rPr>
        <w:t xml:space="preserve">7. </w:t>
      </w:r>
      <w:proofErr w:type="gramStart"/>
      <w:r w:rsidRPr="008C1945">
        <w:rPr>
          <w:b/>
        </w:rPr>
        <w:t xml:space="preserve">HAFTA  </w:t>
      </w:r>
      <w:r w:rsidRPr="004A04D1">
        <w:t>ile</w:t>
      </w:r>
      <w:proofErr w:type="gramEnd"/>
      <w:r w:rsidRPr="004A04D1">
        <w:t xml:space="preserve"> takip eden 8. </w:t>
      </w:r>
      <w:proofErr w:type="gramStart"/>
      <w:r w:rsidRPr="004A04D1">
        <w:t>Hafta, 9.</w:t>
      </w:r>
      <w:proofErr w:type="gramEnd"/>
      <w:r w:rsidRPr="004A04D1">
        <w:t xml:space="preserve"> </w:t>
      </w:r>
      <w:proofErr w:type="gramStart"/>
      <w:r w:rsidRPr="004A04D1">
        <w:t>Hafta ve 10.</w:t>
      </w:r>
      <w:proofErr w:type="gramEnd"/>
      <w:r w:rsidRPr="004A04D1">
        <w:t xml:space="preserve"> </w:t>
      </w:r>
      <w:proofErr w:type="gramStart"/>
      <w:r w:rsidRPr="004A04D1">
        <w:t>Haftalarda da öğrencilerin hazırladıkları sunumlar sınıf ortamında yada daha kalabalık bir kitleye sunulur tüm bu faaliyetlere katılım, performans düzen ve uyum gibi konular dikkate alınarak vize ve final değerlendirilmesi uygulanır.</w:t>
      </w:r>
      <w:proofErr w:type="gramEnd"/>
      <w:r w:rsidRPr="008C1945">
        <w:rPr>
          <w:b/>
        </w:rPr>
        <w:t xml:space="preserve">  </w:t>
      </w:r>
    </w:p>
    <w:p w:rsidR="00123AC9" w:rsidRPr="008C1945" w:rsidRDefault="00123AC9" w:rsidP="00123A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</w:rPr>
      </w:pPr>
    </w:p>
    <w:p w:rsidR="00123AC9" w:rsidRPr="008C1945" w:rsidRDefault="00123AC9" w:rsidP="00123A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</w:rPr>
      </w:pPr>
    </w:p>
    <w:p w:rsidR="00123AC9" w:rsidRPr="008C1945" w:rsidRDefault="00123AC9" w:rsidP="00123A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</w:rPr>
      </w:pPr>
    </w:p>
    <w:p w:rsidR="00566079" w:rsidRPr="008C1945" w:rsidRDefault="00566079">
      <w:pPr>
        <w:rPr>
          <w:sz w:val="24"/>
          <w:szCs w:val="24"/>
        </w:rPr>
      </w:pPr>
    </w:p>
    <w:sectPr w:rsidR="00566079" w:rsidRPr="008C1945" w:rsidSect="006018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199"/>
    <w:multiLevelType w:val="multilevel"/>
    <w:tmpl w:val="76A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C76F8"/>
    <w:multiLevelType w:val="multilevel"/>
    <w:tmpl w:val="DADA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437DE"/>
    <w:multiLevelType w:val="multilevel"/>
    <w:tmpl w:val="F73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542F0"/>
    <w:multiLevelType w:val="multilevel"/>
    <w:tmpl w:val="4EF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43C25"/>
    <w:multiLevelType w:val="hybridMultilevel"/>
    <w:tmpl w:val="1B6E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04821"/>
    <w:multiLevelType w:val="hybridMultilevel"/>
    <w:tmpl w:val="98BE221C"/>
    <w:lvl w:ilvl="0" w:tplc="A8264D66">
      <w:start w:val="1"/>
      <w:numFmt w:val="decimal"/>
      <w:lvlText w:val="%1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66079"/>
    <w:rsid w:val="00123AC9"/>
    <w:rsid w:val="0016366E"/>
    <w:rsid w:val="001D1C99"/>
    <w:rsid w:val="00202E78"/>
    <w:rsid w:val="003172A8"/>
    <w:rsid w:val="00405E6F"/>
    <w:rsid w:val="004A04D1"/>
    <w:rsid w:val="00566079"/>
    <w:rsid w:val="006018F3"/>
    <w:rsid w:val="007F0CF6"/>
    <w:rsid w:val="008C1945"/>
    <w:rsid w:val="00B90705"/>
    <w:rsid w:val="00C431FE"/>
    <w:rsid w:val="00F7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F3"/>
  </w:style>
  <w:style w:type="paragraph" w:styleId="Heading2">
    <w:name w:val="heading 2"/>
    <w:basedOn w:val="Normal"/>
    <w:link w:val="Heading2Char"/>
    <w:uiPriority w:val="9"/>
    <w:qFormat/>
    <w:rsid w:val="00566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6079"/>
  </w:style>
  <w:style w:type="character" w:styleId="Hyperlink">
    <w:name w:val="Hyperlink"/>
    <w:basedOn w:val="DefaultParagraphFont"/>
    <w:uiPriority w:val="99"/>
    <w:unhideWhenUsed/>
    <w:rsid w:val="0056607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60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6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660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79"/>
    <w:rPr>
      <w:rFonts w:ascii="Tahoma" w:hAnsi="Tahoma" w:cs="Tahoma"/>
      <w:sz w:val="16"/>
      <w:szCs w:val="16"/>
    </w:rPr>
  </w:style>
  <w:style w:type="paragraph" w:customStyle="1" w:styleId="style45">
    <w:name w:val="style45"/>
    <w:basedOn w:val="Normal"/>
    <w:rsid w:val="00B90705"/>
    <w:pPr>
      <w:spacing w:after="0" w:line="240" w:lineRule="auto"/>
    </w:pPr>
    <w:rPr>
      <w:rFonts w:ascii="Times New Roman" w:eastAsia="Times New Roman" w:hAnsi="Times New Roman" w:cs="Times New Roman"/>
      <w:color w:val="000000"/>
      <w:sz w:val="31"/>
      <w:szCs w:val="31"/>
      <w:lang w:val="tr-TR" w:eastAsia="tr-TR"/>
    </w:rPr>
  </w:style>
  <w:style w:type="character" w:customStyle="1" w:styleId="style461">
    <w:name w:val="style461"/>
    <w:basedOn w:val="DefaultParagraphFont"/>
    <w:rsid w:val="00B90705"/>
    <w:rPr>
      <w:b/>
      <w:bCs/>
      <w:color w:val="FF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tafaufuk.celik@ne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8</cp:revision>
  <dcterms:created xsi:type="dcterms:W3CDTF">2015-11-18T13:55:00Z</dcterms:created>
  <dcterms:modified xsi:type="dcterms:W3CDTF">2015-11-20T11:49:00Z</dcterms:modified>
</cp:coreProperties>
</file>